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text" w:horzAnchor="margin" w:tblpX="-176" w:tblpY="-127"/>
        <w:tblW w:w="9662" w:type="dxa"/>
        <w:tblLook w:val="04A0" w:firstRow="1" w:lastRow="0" w:firstColumn="1" w:lastColumn="0" w:noHBand="0" w:noVBand="1"/>
      </w:tblPr>
      <w:tblGrid>
        <w:gridCol w:w="3831"/>
        <w:gridCol w:w="135"/>
        <w:gridCol w:w="5561"/>
        <w:gridCol w:w="135"/>
      </w:tblGrid>
      <w:tr w:rsidR="00AC1F9F" w14:paraId="6FFAEFC3" w14:textId="77777777" w:rsidTr="006F70C7">
        <w:trPr>
          <w:trHeight w:val="648"/>
        </w:trPr>
        <w:tc>
          <w:tcPr>
            <w:tcW w:w="3966" w:type="dxa"/>
            <w:gridSpan w:val="2"/>
          </w:tcPr>
          <w:p w14:paraId="049ADEB9" w14:textId="5AED457F" w:rsidR="00AC1F9F" w:rsidRDefault="00BF0F69" w:rsidP="00AB0DCA">
            <w:pPr>
              <w:spacing w:after="0"/>
              <w:jc w:val="center"/>
              <w:rPr>
                <w:rFonts w:ascii="Times New Roman" w:hAnsi="Times New Roman"/>
                <w:b/>
                <w:sz w:val="26"/>
                <w:szCs w:val="26"/>
              </w:rPr>
            </w:pPr>
            <w:r>
              <w:rPr>
                <w:rFonts w:ascii="Times New Roman" w:hAnsi="Times New Roman"/>
                <w:b/>
                <w:sz w:val="26"/>
                <w:szCs w:val="26"/>
              </w:rPr>
              <w:t>ỦY BAN NHÂN DÂN</w:t>
            </w:r>
          </w:p>
          <w:p w14:paraId="445F0665" w14:textId="548BB9E1" w:rsidR="00AC1F9F" w:rsidRDefault="00C61D81" w:rsidP="00AB0DCA">
            <w:pPr>
              <w:spacing w:after="0"/>
              <w:jc w:val="center"/>
              <w:rPr>
                <w:rFonts w:ascii="Times New Roman" w:hAnsi="Times New Roman"/>
                <w:b/>
                <w:sz w:val="26"/>
                <w:szCs w:val="26"/>
              </w:rPr>
            </w:pPr>
            <w:r>
              <w:rPr>
                <w:rFonts w:ascii="Times New Roman" w:hAnsi="Times New Roman"/>
                <w:b/>
                <w:noProof/>
                <w:sz w:val="26"/>
                <w:szCs w:val="26"/>
              </w:rPr>
              <mc:AlternateContent>
                <mc:Choice Requires="wps">
                  <w:drawing>
                    <wp:anchor distT="0" distB="0" distL="114300" distR="114300" simplePos="0" relativeHeight="251658240" behindDoc="0" locked="0" layoutInCell="1" allowOverlap="1" wp14:anchorId="32FCCC7B" wp14:editId="189E9064">
                      <wp:simplePos x="0" y="0"/>
                      <wp:positionH relativeFrom="column">
                        <wp:posOffset>723900</wp:posOffset>
                      </wp:positionH>
                      <wp:positionV relativeFrom="paragraph">
                        <wp:posOffset>212725</wp:posOffset>
                      </wp:positionV>
                      <wp:extent cx="857250" cy="0"/>
                      <wp:effectExtent l="0" t="0" r="19050" b="19050"/>
                      <wp:wrapNone/>
                      <wp:docPr id="1612412668"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572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type w14:anchorId="6E604341" id="_x0000_t32" coordsize="21600,21600" o:spt="32" o:oned="t" path="m,l21600,21600e" filled="f">
                      <v:path arrowok="t" fillok="f" o:connecttype="none"/>
                      <o:lock v:ext="edit" shapetype="t"/>
                    </v:shapetype>
                    <v:shape id="AutoShape 6" o:spid="_x0000_s1026" type="#_x0000_t32" style="position:absolute;margin-left:57pt;margin-top:16.75pt;width:67.5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"/>
                  </w:pict>
                </mc:Fallback>
              </mc:AlternateContent>
            </w:r>
            <w:r>
              <w:rPr>
                <w:rFonts w:ascii="Times New Roman" w:hAnsi="Times New Roman"/>
                <w:b/>
                <w:sz w:val="26"/>
                <w:szCs w:val="26"/>
              </w:rPr>
              <w:t xml:space="preserve">XÃ </w:t>
            </w:r>
            <w:r w:rsidR="00AB0DCA">
              <w:rPr>
                <w:rFonts w:ascii="Times New Roman" w:hAnsi="Times New Roman"/>
                <w:b/>
                <w:sz w:val="26"/>
                <w:szCs w:val="26"/>
              </w:rPr>
              <w:t>HƯƠNG ĐÔ</w:t>
            </w:r>
          </w:p>
        </w:tc>
        <w:tc>
          <w:tcPr>
            <w:tcW w:w="5696" w:type="dxa"/>
            <w:gridSpan w:val="2"/>
          </w:tcPr>
          <w:p w14:paraId="0C852A75" w14:textId="77777777" w:rsidR="00AC1F9F" w:rsidRDefault="00C61D81" w:rsidP="00AB0DCA">
            <w:pPr>
              <w:spacing w:after="0"/>
              <w:jc w:val="center"/>
              <w:rPr>
                <w:rFonts w:ascii="Times New Roman" w:hAnsi="Times New Roman"/>
                <w:b/>
                <w:sz w:val="26"/>
                <w:szCs w:val="26"/>
              </w:rPr>
            </w:pPr>
            <w:r>
              <w:rPr>
                <w:rFonts w:ascii="Times New Roman" w:hAnsi="Times New Roman"/>
                <w:b/>
                <w:sz w:val="26"/>
                <w:szCs w:val="26"/>
              </w:rPr>
              <w:t>CỘNG HÒA XÃ HỘI CHỦ NGHĨA VIỆT NAM</w:t>
            </w:r>
          </w:p>
          <w:p w14:paraId="6BBA9534" w14:textId="0BCD21F5" w:rsidR="00AC1F9F" w:rsidRDefault="00C61D81" w:rsidP="00AB0DCA">
            <w:pPr>
              <w:spacing w:after="0"/>
              <w:jc w:val="center"/>
              <w:rPr>
                <w:rFonts w:ascii="Times New Roman" w:hAnsi="Times New Roman"/>
                <w:b/>
                <w:sz w:val="28"/>
                <w:szCs w:val="28"/>
              </w:rPr>
            </w:pPr>
            <w:r>
              <w:rPr>
                <w:rFonts w:ascii="Times New Roman" w:hAnsi="Times New Roman"/>
                <w:b/>
                <w:noProof/>
                <w:sz w:val="28"/>
                <w:szCs w:val="28"/>
              </w:rPr>
              <mc:AlternateContent>
                <mc:Choice Requires="wps">
                  <w:drawing>
                    <wp:anchor distT="0" distB="0" distL="114300" distR="114300" simplePos="0" relativeHeight="251657216" behindDoc="0" locked="0" layoutInCell="1" allowOverlap="1" wp14:anchorId="799C7678" wp14:editId="0AD84823">
                      <wp:simplePos x="0" y="0"/>
                      <wp:positionH relativeFrom="column">
                        <wp:posOffset>819150</wp:posOffset>
                      </wp:positionH>
                      <wp:positionV relativeFrom="paragraph">
                        <wp:posOffset>212725</wp:posOffset>
                      </wp:positionV>
                      <wp:extent cx="1895475" cy="0"/>
                      <wp:effectExtent l="0" t="0" r="28575" b="19050"/>
                      <wp:wrapNone/>
                      <wp:docPr id="1579608226"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954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 w14:anchorId="0E451929" id="AutoShape 5" o:spid="_x0000_s1026" type="#_x0000_t32" style="position:absolute;margin-left:64.5pt;margin-top:16.75pt;width:149.25pt;height:0;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"/>
                  </w:pict>
                </mc:Fallback>
              </mc:AlternateContent>
            </w:r>
            <w:r>
              <w:rPr>
                <w:rFonts w:ascii="Times New Roman" w:hAnsi="Times New Roman"/>
                <w:b/>
                <w:sz w:val="28"/>
                <w:szCs w:val="28"/>
              </w:rPr>
              <w:t>Độc lập - Tự do - Hạnh phúc</w:t>
            </w:r>
          </w:p>
        </w:tc>
      </w:tr>
      <w:tr w:rsidR="00AC1F9F" w14:paraId="033C5944" w14:textId="77777777" w:rsidTr="006F70C7">
        <w:trPr>
          <w:gridAfter w:val="1"/>
          <w:wAfter w:w="135" w:type="dxa"/>
          <w:trHeight w:val="1291"/>
        </w:trPr>
        <w:tc>
          <w:tcPr>
            <w:tcW w:w="3831" w:type="dxa"/>
          </w:tcPr>
          <w:p w14:paraId="2C2A357F" w14:textId="77777777" w:rsidR="008970D2" w:rsidRPr="00DE4934" w:rsidRDefault="008970D2" w:rsidP="00AB0DCA">
            <w:pPr>
              <w:spacing w:after="0"/>
              <w:jc w:val="center"/>
              <w:rPr>
                <w:rFonts w:ascii="Times New Roman" w:hAnsi="Times New Roman"/>
                <w:sz w:val="20"/>
                <w:szCs w:val="20"/>
              </w:rPr>
            </w:pPr>
          </w:p>
          <w:p w14:paraId="08CD000F" w14:textId="7B4549B9" w:rsidR="00AC1F9F" w:rsidRPr="000A7388" w:rsidRDefault="00C61D81" w:rsidP="00AB0DCA">
            <w:pPr>
              <w:spacing w:after="0"/>
              <w:jc w:val="center"/>
              <w:rPr>
                <w:rFonts w:ascii="Times New Roman" w:hAnsi="Times New Roman"/>
                <w:sz w:val="26"/>
                <w:szCs w:val="26"/>
              </w:rPr>
            </w:pPr>
            <w:r w:rsidRPr="000A7388">
              <w:rPr>
                <w:rFonts w:ascii="Times New Roman" w:hAnsi="Times New Roman"/>
                <w:sz w:val="26"/>
                <w:szCs w:val="26"/>
              </w:rPr>
              <w:t>Số:         /UBND</w:t>
            </w:r>
            <w:r w:rsidR="004677B5" w:rsidRPr="000A7388">
              <w:rPr>
                <w:rFonts w:ascii="Times New Roman" w:hAnsi="Times New Roman"/>
                <w:sz w:val="26"/>
                <w:szCs w:val="26"/>
              </w:rPr>
              <w:t>-VP</w:t>
            </w:r>
          </w:p>
          <w:p w14:paraId="022FAE2F" w14:textId="77777777" w:rsidR="00F81576" w:rsidRPr="003B377B" w:rsidRDefault="00884168" w:rsidP="00AB0DCA">
            <w:pPr>
              <w:spacing w:after="0"/>
              <w:jc w:val="center"/>
              <w:rPr>
                <w:rFonts w:ascii="Times New Roman" w:hAnsi="Times New Roman"/>
                <w:sz w:val="24"/>
                <w:szCs w:val="24"/>
              </w:rPr>
            </w:pPr>
            <w:r w:rsidRPr="003B377B">
              <w:rPr>
                <w:rFonts w:ascii="Times New Roman" w:hAnsi="Times New Roman"/>
                <w:sz w:val="24"/>
                <w:szCs w:val="24"/>
              </w:rPr>
              <w:t xml:space="preserve">V/v </w:t>
            </w:r>
            <w:r w:rsidR="0091490B" w:rsidRPr="003B377B">
              <w:rPr>
                <w:rFonts w:ascii="Times New Roman" w:hAnsi="Times New Roman"/>
                <w:sz w:val="24"/>
                <w:szCs w:val="24"/>
              </w:rPr>
              <w:t>triển khai thực hiện Quyết định số 35/2026/QĐ-TTg ngày 13/7/2026 của Thủ tướng Chính phủ ban hành Quy chế quản lý, vận hành, khai thác Cổng Pháp luật quốc gia</w:t>
            </w:r>
          </w:p>
          <w:p w14:paraId="3B87E870" w14:textId="05AE1386" w:rsidR="0091490B" w:rsidRPr="00F81576" w:rsidRDefault="0091490B" w:rsidP="00AB0DCA">
            <w:pPr>
              <w:spacing w:after="0"/>
              <w:jc w:val="center"/>
              <w:rPr>
                <w:rFonts w:ascii="Times New Roman" w:hAnsi="Times New Roman"/>
                <w:sz w:val="24"/>
                <w:szCs w:val="24"/>
              </w:rPr>
            </w:pPr>
          </w:p>
        </w:tc>
        <w:tc>
          <w:tcPr>
            <w:tcW w:w="5696" w:type="dxa"/>
            <w:gridSpan w:val="2"/>
          </w:tcPr>
          <w:p w14:paraId="6D4B811B" w14:textId="77777777" w:rsidR="00AB0DCA" w:rsidRDefault="00C61D81" w:rsidP="00AB0DCA">
            <w:pPr>
              <w:spacing w:after="0"/>
              <w:jc w:val="center"/>
              <w:rPr>
                <w:rFonts w:ascii="Times New Roman" w:hAnsi="Times New Roman"/>
                <w:i/>
                <w:sz w:val="28"/>
                <w:szCs w:val="28"/>
              </w:rPr>
            </w:pPr>
            <w:r>
              <w:rPr>
                <w:rFonts w:ascii="Times New Roman" w:hAnsi="Times New Roman"/>
                <w:i/>
                <w:sz w:val="28"/>
                <w:szCs w:val="28"/>
              </w:rPr>
              <w:t xml:space="preserve">    </w:t>
            </w:r>
          </w:p>
          <w:p w14:paraId="60293903" w14:textId="20BC7A9D" w:rsidR="00AC1F9F" w:rsidRPr="00AB0DCA" w:rsidRDefault="00AB0DCA" w:rsidP="00AB0DCA">
            <w:pPr>
              <w:spacing w:after="0"/>
              <w:jc w:val="center"/>
              <w:rPr>
                <w:rFonts w:ascii="Times New Roman" w:hAnsi="Times New Roman"/>
                <w:i/>
                <w:sz w:val="28"/>
                <w:szCs w:val="28"/>
              </w:rPr>
            </w:pPr>
            <w:r>
              <w:rPr>
                <w:rFonts w:ascii="Times New Roman" w:hAnsi="Times New Roman"/>
                <w:i/>
                <w:sz w:val="28"/>
                <w:szCs w:val="28"/>
              </w:rPr>
              <w:t xml:space="preserve">     </w:t>
            </w:r>
            <w:r w:rsidRPr="00AB0DCA">
              <w:rPr>
                <w:rFonts w:ascii="Times New Roman" w:hAnsi="Times New Roman"/>
                <w:i/>
                <w:sz w:val="28"/>
                <w:szCs w:val="28"/>
              </w:rPr>
              <w:t>Hương Đô</w:t>
            </w:r>
            <w:r w:rsidR="00C61D81" w:rsidRPr="00AB0DCA">
              <w:rPr>
                <w:rFonts w:ascii="Times New Roman" w:hAnsi="Times New Roman"/>
                <w:i/>
                <w:sz w:val="28"/>
                <w:szCs w:val="28"/>
              </w:rPr>
              <w:t>, ngày      tháng</w:t>
            </w:r>
            <w:r w:rsidRPr="00AB0DCA">
              <w:rPr>
                <w:rFonts w:ascii="Times New Roman" w:hAnsi="Times New Roman"/>
                <w:i/>
                <w:sz w:val="28"/>
                <w:szCs w:val="28"/>
              </w:rPr>
              <w:t xml:space="preserve"> </w:t>
            </w:r>
            <w:r>
              <w:rPr>
                <w:rFonts w:ascii="Times New Roman" w:hAnsi="Times New Roman"/>
                <w:i/>
                <w:sz w:val="28"/>
                <w:szCs w:val="28"/>
              </w:rPr>
              <w:t xml:space="preserve">  </w:t>
            </w:r>
            <w:r w:rsidRPr="00AB0DCA">
              <w:rPr>
                <w:rFonts w:ascii="Times New Roman" w:hAnsi="Times New Roman"/>
                <w:i/>
                <w:sz w:val="28"/>
                <w:szCs w:val="28"/>
              </w:rPr>
              <w:t xml:space="preserve"> </w:t>
            </w:r>
            <w:r w:rsidR="00C61D81" w:rsidRPr="00AB0DCA">
              <w:rPr>
                <w:rFonts w:ascii="Times New Roman" w:hAnsi="Times New Roman"/>
                <w:i/>
                <w:sz w:val="28"/>
                <w:szCs w:val="28"/>
              </w:rPr>
              <w:t>năm 202</w:t>
            </w:r>
            <w:r w:rsidR="00F81576" w:rsidRPr="00AB0DCA">
              <w:rPr>
                <w:rFonts w:ascii="Times New Roman" w:hAnsi="Times New Roman"/>
                <w:i/>
                <w:sz w:val="28"/>
                <w:szCs w:val="28"/>
              </w:rPr>
              <w:t>6</w:t>
            </w:r>
          </w:p>
          <w:p w14:paraId="48083CC9" w14:textId="77777777" w:rsidR="00F81576" w:rsidRDefault="00F81576" w:rsidP="00AB0DCA">
            <w:pPr>
              <w:tabs>
                <w:tab w:val="left" w:pos="1452"/>
              </w:tabs>
              <w:spacing w:after="0"/>
              <w:rPr>
                <w:rFonts w:ascii="Times New Roman" w:hAnsi="Times New Roman"/>
                <w:i/>
                <w:sz w:val="28"/>
                <w:szCs w:val="28"/>
              </w:rPr>
            </w:pPr>
          </w:p>
          <w:p w14:paraId="67ECD1DF" w14:textId="77E930F6" w:rsidR="006F70C7" w:rsidRPr="00F81576" w:rsidRDefault="006F70C7" w:rsidP="00AB0DCA">
            <w:pPr>
              <w:tabs>
                <w:tab w:val="left" w:pos="1452"/>
              </w:tabs>
              <w:spacing w:after="0"/>
              <w:rPr>
                <w:rFonts w:ascii="Times New Roman" w:hAnsi="Times New Roman"/>
                <w:sz w:val="28"/>
                <w:szCs w:val="28"/>
              </w:rPr>
            </w:pP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76"/>
        <w:gridCol w:w="6129"/>
      </w:tblGrid>
      <w:tr w:rsidR="00220A1A" w14:paraId="1BF59278" w14:textId="77777777" w:rsidTr="00C73A15">
        <w:trPr>
          <w:trHeight w:val="289"/>
        </w:trPr>
        <w:tc>
          <w:tcPr>
            <w:tcW w:w="2376" w:type="dxa"/>
          </w:tcPr>
          <w:p w14:paraId="2BB3BE00" w14:textId="0C78BD9B" w:rsidR="00220A1A" w:rsidRDefault="00AB0DCA" w:rsidP="00AB0DCA">
            <w:pPr>
              <w:tabs>
                <w:tab w:val="left" w:pos="1450"/>
              </w:tabs>
              <w:spacing w:after="0"/>
              <w:jc w:val="center"/>
              <w:rPr>
                <w:rFonts w:ascii="Times New Roman" w:hAnsi="Times New Roman"/>
                <w:sz w:val="28"/>
                <w:szCs w:val="28"/>
              </w:rPr>
            </w:pPr>
            <w:r>
              <w:rPr>
                <w:rFonts w:ascii="Times New Roman" w:hAnsi="Times New Roman"/>
                <w:sz w:val="28"/>
                <w:szCs w:val="28"/>
              </w:rPr>
              <w:t xml:space="preserve">             </w:t>
            </w:r>
            <w:r w:rsidR="00220A1A">
              <w:rPr>
                <w:rFonts w:ascii="Times New Roman" w:hAnsi="Times New Roman"/>
                <w:sz w:val="28"/>
                <w:szCs w:val="28"/>
              </w:rPr>
              <w:t>Kính gửi:</w:t>
            </w:r>
          </w:p>
        </w:tc>
        <w:tc>
          <w:tcPr>
            <w:tcW w:w="6129" w:type="dxa"/>
          </w:tcPr>
          <w:p w14:paraId="298CDC8B" w14:textId="77777777" w:rsidR="00220A1A" w:rsidRDefault="00220A1A" w:rsidP="00AB0DCA">
            <w:pPr>
              <w:tabs>
                <w:tab w:val="left" w:pos="1980"/>
              </w:tabs>
              <w:spacing w:after="0"/>
              <w:rPr>
                <w:rFonts w:ascii="Times New Roman" w:hAnsi="Times New Roman"/>
                <w:sz w:val="28"/>
                <w:szCs w:val="28"/>
              </w:rPr>
            </w:pPr>
          </w:p>
        </w:tc>
      </w:tr>
      <w:tr w:rsidR="00220A1A" w14:paraId="73F3091E" w14:textId="77777777" w:rsidTr="00C73A15">
        <w:trPr>
          <w:trHeight w:val="1419"/>
        </w:trPr>
        <w:tc>
          <w:tcPr>
            <w:tcW w:w="2376" w:type="dxa"/>
          </w:tcPr>
          <w:p w14:paraId="30CACEAD" w14:textId="77777777" w:rsidR="00220A1A" w:rsidRDefault="00220A1A" w:rsidP="00AB0DCA">
            <w:pPr>
              <w:tabs>
                <w:tab w:val="left" w:pos="1980"/>
              </w:tabs>
              <w:spacing w:after="0"/>
              <w:rPr>
                <w:rFonts w:ascii="Times New Roman" w:hAnsi="Times New Roman"/>
                <w:sz w:val="28"/>
                <w:szCs w:val="28"/>
              </w:rPr>
            </w:pPr>
          </w:p>
        </w:tc>
        <w:tc>
          <w:tcPr>
            <w:tcW w:w="6129" w:type="dxa"/>
          </w:tcPr>
          <w:p w14:paraId="080B1BC1" w14:textId="16998E7B" w:rsidR="00220A1A" w:rsidRDefault="00220A1A" w:rsidP="00AB0DCA">
            <w:pPr>
              <w:spacing w:after="0"/>
              <w:jc w:val="both"/>
              <w:rPr>
                <w:rFonts w:ascii="Times New Roman" w:hAnsi="Times New Roman"/>
                <w:spacing w:val="-16"/>
                <w:sz w:val="28"/>
                <w:szCs w:val="28"/>
                <w:lang w:val="pt-BR"/>
              </w:rPr>
            </w:pPr>
            <w:r w:rsidRPr="005F13F0">
              <w:rPr>
                <w:rFonts w:ascii="Times New Roman" w:hAnsi="Times New Roman"/>
                <w:sz w:val="28"/>
                <w:szCs w:val="28"/>
                <w:lang w:val="pt-BR"/>
              </w:rPr>
              <w:t>- Trưởng các phòng, đơn vị: Kinh tế</w:t>
            </w:r>
            <w:r>
              <w:rPr>
                <w:rFonts w:ascii="Times New Roman" w:hAnsi="Times New Roman"/>
                <w:sz w:val="28"/>
                <w:szCs w:val="28"/>
                <w:lang w:val="pt-BR"/>
              </w:rPr>
              <w:t>, Văn hóa</w:t>
            </w:r>
            <w:r w:rsidRPr="005F13F0">
              <w:rPr>
                <w:rFonts w:ascii="Times New Roman" w:hAnsi="Times New Roman"/>
                <w:sz w:val="28"/>
                <w:szCs w:val="28"/>
                <w:lang w:val="pt-BR"/>
              </w:rPr>
              <w:t>- Xã hội, Văn phòng HĐND và UBND xã; Trung tâm phục vụ hành chính công xã; Trung tâm dịch vụ tổng hợp;</w:t>
            </w:r>
            <w:r w:rsidRPr="005F13F0">
              <w:rPr>
                <w:rFonts w:ascii="Times New Roman" w:hAnsi="Times New Roman"/>
                <w:spacing w:val="-16"/>
                <w:sz w:val="28"/>
                <w:szCs w:val="28"/>
                <w:lang w:val="pt-BR"/>
              </w:rPr>
              <w:t xml:space="preserve"> </w:t>
            </w:r>
          </w:p>
          <w:p w14:paraId="42C4DFEE" w14:textId="78E6FFA1" w:rsidR="00C73A15" w:rsidRDefault="00C73A15" w:rsidP="00AB0DCA">
            <w:pPr>
              <w:spacing w:after="0"/>
              <w:jc w:val="both"/>
              <w:rPr>
                <w:rFonts w:ascii="Times New Roman" w:hAnsi="Times New Roman"/>
                <w:spacing w:val="-16"/>
                <w:sz w:val="28"/>
                <w:szCs w:val="28"/>
                <w:lang w:val="pt-BR"/>
              </w:rPr>
            </w:pPr>
            <w:r>
              <w:rPr>
                <w:rFonts w:ascii="Times New Roman" w:hAnsi="Times New Roman"/>
                <w:spacing w:val="-16"/>
                <w:sz w:val="28"/>
                <w:szCs w:val="28"/>
                <w:lang w:val="pt-BR"/>
              </w:rPr>
              <w:t>- Ban  Chỉ huy Quân sự xã.</w:t>
            </w:r>
          </w:p>
          <w:p w14:paraId="4FC692A2" w14:textId="23664D66" w:rsidR="009C7AC9" w:rsidRDefault="009C7AC9" w:rsidP="00AB0DCA">
            <w:pPr>
              <w:spacing w:after="0"/>
              <w:ind w:left="36" w:hanging="36"/>
              <w:jc w:val="both"/>
              <w:rPr>
                <w:rFonts w:ascii="Times New Roman" w:hAnsi="Times New Roman"/>
                <w:spacing w:val="-16"/>
                <w:sz w:val="28"/>
                <w:szCs w:val="28"/>
                <w:lang w:val="pt-BR"/>
              </w:rPr>
            </w:pPr>
            <w:r>
              <w:rPr>
                <w:rFonts w:ascii="Times New Roman" w:hAnsi="Times New Roman"/>
                <w:spacing w:val="-16"/>
                <w:sz w:val="28"/>
                <w:szCs w:val="28"/>
                <w:lang w:val="pt-BR"/>
              </w:rPr>
              <w:t>- Công an xã;</w:t>
            </w:r>
          </w:p>
          <w:p w14:paraId="6F679604" w14:textId="6A8E873C" w:rsidR="009C7AC9" w:rsidRPr="003B377B" w:rsidRDefault="009C7AC9" w:rsidP="00AB0DCA">
            <w:pPr>
              <w:spacing w:after="0"/>
              <w:ind w:left="36" w:hanging="36"/>
              <w:jc w:val="both"/>
              <w:rPr>
                <w:rFonts w:ascii="Times New Roman" w:hAnsi="Times New Roman"/>
                <w:spacing w:val="-16"/>
                <w:sz w:val="28"/>
                <w:szCs w:val="28"/>
                <w:lang w:val="pt-BR"/>
              </w:rPr>
            </w:pPr>
          </w:p>
        </w:tc>
      </w:tr>
    </w:tbl>
    <w:p w14:paraId="59393587" w14:textId="1132C9FE" w:rsidR="00AC1F9F" w:rsidRDefault="00AC1F9F" w:rsidP="00AB0DCA">
      <w:pPr>
        <w:tabs>
          <w:tab w:val="left" w:pos="1980"/>
        </w:tabs>
        <w:spacing w:after="0" w:line="240" w:lineRule="auto"/>
        <w:rPr>
          <w:rFonts w:ascii="Times New Roman" w:hAnsi="Times New Roman"/>
          <w:sz w:val="28"/>
          <w:szCs w:val="28"/>
        </w:rPr>
      </w:pPr>
    </w:p>
    <w:p w14:paraId="4633494D" w14:textId="59F820A7" w:rsidR="0093654F" w:rsidRPr="00C73A15" w:rsidRDefault="00884168" w:rsidP="00AB0DCA">
      <w:pPr>
        <w:spacing w:after="0"/>
        <w:ind w:firstLine="720"/>
        <w:jc w:val="both"/>
        <w:rPr>
          <w:rStyle w:val="Strong"/>
          <w:rFonts w:ascii="Times New Roman" w:eastAsia="Times New Roman" w:hAnsi="Times New Roman"/>
          <w:b w:val="0"/>
          <w:bCs w:val="0"/>
          <w:spacing w:val="-2"/>
          <w:sz w:val="28"/>
          <w:szCs w:val="28"/>
        </w:rPr>
      </w:pPr>
      <w:r w:rsidRPr="00C73A15">
        <w:rPr>
          <w:rFonts w:ascii="Times New Roman" w:hAnsi="Times New Roman"/>
          <w:spacing w:val="-2"/>
          <w:sz w:val="28"/>
          <w:szCs w:val="28"/>
        </w:rPr>
        <w:t>Thực hiện Văn bản số</w:t>
      </w:r>
      <w:r w:rsidR="0091490B" w:rsidRPr="00C73A15">
        <w:rPr>
          <w:rFonts w:ascii="Times New Roman" w:hAnsi="Times New Roman"/>
          <w:spacing w:val="-2"/>
          <w:sz w:val="28"/>
          <w:szCs w:val="28"/>
        </w:rPr>
        <w:t xml:space="preserve"> 1941/STP-XDPL ngày 27</w:t>
      </w:r>
      <w:r w:rsidRPr="00C73A15">
        <w:rPr>
          <w:rFonts w:ascii="Times New Roman" w:hAnsi="Times New Roman"/>
          <w:spacing w:val="-2"/>
          <w:sz w:val="28"/>
          <w:szCs w:val="28"/>
        </w:rPr>
        <w:t xml:space="preserve">/7/2026 của </w:t>
      </w:r>
      <w:r w:rsidR="0091490B" w:rsidRPr="00C73A15">
        <w:rPr>
          <w:rFonts w:ascii="Times New Roman" w:hAnsi="Times New Roman"/>
          <w:spacing w:val="-2"/>
          <w:sz w:val="28"/>
          <w:szCs w:val="28"/>
        </w:rPr>
        <w:t xml:space="preserve">Sở Tư pháp </w:t>
      </w:r>
      <w:r w:rsidRPr="00C73A15">
        <w:rPr>
          <w:rFonts w:ascii="Times New Roman" w:eastAsia="Times New Roman" w:hAnsi="Times New Roman"/>
          <w:spacing w:val="-2"/>
          <w:sz w:val="28"/>
          <w:szCs w:val="28"/>
        </w:rPr>
        <w:t xml:space="preserve">về việc </w:t>
      </w:r>
      <w:r w:rsidR="0091490B" w:rsidRPr="00C73A15">
        <w:rPr>
          <w:rFonts w:ascii="Times New Roman" w:hAnsi="Times New Roman"/>
          <w:spacing w:val="-2"/>
          <w:sz w:val="28"/>
          <w:szCs w:val="28"/>
        </w:rPr>
        <w:t>triển khai thực hiện Quyết định số 35/2026/QĐ-TTg ngày 13/7/2026 của Thủ tướng Chính phủ ban hành Quy chế quản lý, vận hành, khai thác Cổng Pháp luật quốc gia</w:t>
      </w:r>
      <w:r w:rsidRPr="00C73A15">
        <w:rPr>
          <w:rFonts w:ascii="Times New Roman" w:eastAsia="Times New Roman" w:hAnsi="Times New Roman"/>
          <w:spacing w:val="-2"/>
          <w:sz w:val="28"/>
          <w:szCs w:val="28"/>
        </w:rPr>
        <w:t xml:space="preserve">; UBND xã yêu cầu các phòng, </w:t>
      </w:r>
      <w:r w:rsidR="003B377B" w:rsidRPr="00C73A15">
        <w:rPr>
          <w:rFonts w:ascii="Times New Roman" w:eastAsia="Times New Roman" w:hAnsi="Times New Roman"/>
          <w:spacing w:val="-2"/>
          <w:sz w:val="28"/>
          <w:szCs w:val="28"/>
        </w:rPr>
        <w:t>ngành, đơn vị</w:t>
      </w:r>
      <w:r w:rsidRPr="00C73A15">
        <w:rPr>
          <w:rFonts w:ascii="Times New Roman" w:eastAsia="Times New Roman" w:hAnsi="Times New Roman"/>
          <w:spacing w:val="-2"/>
          <w:sz w:val="28"/>
          <w:szCs w:val="28"/>
        </w:rPr>
        <w:t xml:space="preserve"> trên địa bàn căn cứ chức năng, nhiệm vụ </w:t>
      </w:r>
      <w:r w:rsidR="00C61D81" w:rsidRPr="00C73A15">
        <w:rPr>
          <w:rFonts w:ascii="Times New Roman" w:eastAsia="Times New Roman" w:hAnsi="Times New Roman"/>
          <w:spacing w:val="-2"/>
          <w:sz w:val="28"/>
          <w:szCs w:val="28"/>
        </w:rPr>
        <w:t xml:space="preserve">được giao tập trung triển khai </w:t>
      </w:r>
      <w:r w:rsidRPr="00C73A15">
        <w:rPr>
          <w:rFonts w:ascii="Times New Roman" w:eastAsia="Times New Roman" w:hAnsi="Times New Roman"/>
          <w:spacing w:val="-2"/>
          <w:sz w:val="28"/>
          <w:szCs w:val="28"/>
        </w:rPr>
        <w:t>thực hiện một số nội dung sau:</w:t>
      </w:r>
    </w:p>
    <w:p w14:paraId="03874960" w14:textId="20F9CA5C" w:rsidR="0093654F" w:rsidRDefault="00AB45FB" w:rsidP="00AB0DCA">
      <w:pPr>
        <w:pStyle w:val="isselectedend"/>
        <w:spacing w:before="0" w:beforeAutospacing="0" w:after="0" w:afterAutospacing="0" w:line="276" w:lineRule="auto"/>
        <w:ind w:firstLine="567"/>
        <w:jc w:val="both"/>
        <w:rPr>
          <w:sz w:val="28"/>
          <w:szCs w:val="28"/>
        </w:rPr>
      </w:pPr>
      <w:r>
        <w:rPr>
          <w:sz w:val="28"/>
          <w:szCs w:val="28"/>
        </w:rPr>
        <w:t xml:space="preserve">1. </w:t>
      </w:r>
      <w:r w:rsidR="0091490B" w:rsidRPr="0093654F">
        <w:rPr>
          <w:sz w:val="28"/>
          <w:szCs w:val="28"/>
        </w:rPr>
        <w:t>Tổ chức quán triệt, phổ biến nội dung Quyết định số 35/2026/QĐ-</w:t>
      </w:r>
      <w:proofErr w:type="gramStart"/>
      <w:r w:rsidR="0091490B" w:rsidRPr="0093654F">
        <w:rPr>
          <w:sz w:val="28"/>
          <w:szCs w:val="28"/>
        </w:rPr>
        <w:t>TTg</w:t>
      </w:r>
      <w:r w:rsidR="003B377B">
        <w:rPr>
          <w:sz w:val="28"/>
          <w:szCs w:val="28"/>
        </w:rPr>
        <w:t xml:space="preserve"> </w:t>
      </w:r>
      <w:r w:rsidR="0091490B" w:rsidRPr="0093654F">
        <w:rPr>
          <w:sz w:val="28"/>
          <w:szCs w:val="28"/>
        </w:rPr>
        <w:t xml:space="preserve"> và</w:t>
      </w:r>
      <w:proofErr w:type="gramEnd"/>
      <w:r w:rsidR="0091490B" w:rsidRPr="0093654F">
        <w:rPr>
          <w:sz w:val="28"/>
          <w:szCs w:val="28"/>
        </w:rPr>
        <w:t xml:space="preserve"> Quy chế kèm theo đến toàn thể cán bộ, công chức, viên chức, người lao động thuộc phạm vi quản lý bằng hình thức phù hợp. </w:t>
      </w:r>
    </w:p>
    <w:p w14:paraId="602F29FC" w14:textId="7B4D23AD" w:rsidR="0093654F" w:rsidRPr="00C73A15" w:rsidRDefault="00AB45FB" w:rsidP="00AB0DCA">
      <w:pPr>
        <w:pStyle w:val="isselectedend"/>
        <w:spacing w:before="0" w:beforeAutospacing="0" w:after="0" w:afterAutospacing="0" w:line="276" w:lineRule="auto"/>
        <w:ind w:firstLine="567"/>
        <w:jc w:val="both"/>
        <w:rPr>
          <w:spacing w:val="-8"/>
          <w:sz w:val="28"/>
          <w:szCs w:val="28"/>
        </w:rPr>
      </w:pPr>
      <w:r w:rsidRPr="00C73A15">
        <w:rPr>
          <w:spacing w:val="-8"/>
          <w:sz w:val="28"/>
          <w:szCs w:val="28"/>
        </w:rPr>
        <w:t xml:space="preserve">2. </w:t>
      </w:r>
      <w:r w:rsidR="009C7AC9" w:rsidRPr="00C73A15">
        <w:rPr>
          <w:spacing w:val="-8"/>
          <w:sz w:val="28"/>
          <w:szCs w:val="28"/>
        </w:rPr>
        <w:t xml:space="preserve">Chỉ đạo, hướng dẫn cán bộ, công chức, viên chức chủ động khai thác, sử </w:t>
      </w:r>
      <w:r w:rsidR="009C7AC9" w:rsidRPr="00C73A15">
        <w:rPr>
          <w:color w:val="000000" w:themeColor="text1"/>
          <w:spacing w:val="-8"/>
          <w:sz w:val="28"/>
          <w:szCs w:val="28"/>
        </w:rPr>
        <w:t>dụng thông tin trên Cổng Pháp luật quốc gia</w:t>
      </w:r>
      <w:r w:rsidR="003B377B" w:rsidRPr="00C73A15">
        <w:rPr>
          <w:color w:val="000000" w:themeColor="text1"/>
          <w:spacing w:val="-8"/>
          <w:sz w:val="28"/>
          <w:szCs w:val="28"/>
        </w:rPr>
        <w:t xml:space="preserve"> (</w:t>
      </w:r>
      <w:hyperlink r:id="rId7" w:history="1">
        <w:r w:rsidR="00C73A15" w:rsidRPr="00E14167">
          <w:rPr>
            <w:rStyle w:val="Hyperlink"/>
            <w:spacing w:val="-8"/>
            <w:sz w:val="28"/>
            <w:szCs w:val="28"/>
            <w:shd w:val="clear" w:color="auto" w:fill="FFFFFF"/>
          </w:rPr>
          <w:t>https://phapluat.gov.vn</w:t>
        </w:r>
      </w:hyperlink>
      <w:r w:rsidR="00C73A15">
        <w:rPr>
          <w:color w:val="000000" w:themeColor="text1"/>
          <w:spacing w:val="-8"/>
          <w:sz w:val="28"/>
          <w:szCs w:val="28"/>
          <w:shd w:val="clear" w:color="auto" w:fill="FFFFFF"/>
        </w:rPr>
        <w:t xml:space="preserve"> </w:t>
      </w:r>
      <w:r w:rsidR="003B377B" w:rsidRPr="00C73A15">
        <w:rPr>
          <w:color w:val="000000" w:themeColor="text1"/>
          <w:spacing w:val="-8"/>
          <w:sz w:val="28"/>
          <w:szCs w:val="28"/>
          <w:shd w:val="clear" w:color="auto" w:fill="FFFFFF"/>
        </w:rPr>
        <w:t xml:space="preserve">và </w:t>
      </w:r>
      <w:hyperlink r:id="rId8" w:history="1">
        <w:r w:rsidR="003B377B" w:rsidRPr="00C73A15">
          <w:rPr>
            <w:rStyle w:val="Hyperlink"/>
            <w:color w:val="000000" w:themeColor="text1"/>
            <w:spacing w:val="-8"/>
            <w:sz w:val="28"/>
            <w:szCs w:val="28"/>
            <w:u w:val="none"/>
            <w:shd w:val="clear" w:color="auto" w:fill="FFFFFF"/>
          </w:rPr>
          <w:t>https://vietnamlaw.gov.vn</w:t>
        </w:r>
      </w:hyperlink>
      <w:r w:rsidR="00C73A15">
        <w:rPr>
          <w:rStyle w:val="Hyperlink"/>
          <w:color w:val="000000" w:themeColor="text1"/>
          <w:spacing w:val="-8"/>
          <w:sz w:val="28"/>
          <w:szCs w:val="28"/>
          <w:u w:val="none"/>
          <w:shd w:val="clear" w:color="auto" w:fill="FFFFFF"/>
        </w:rPr>
        <w:t xml:space="preserve"> </w:t>
      </w:r>
      <w:r w:rsidR="003B377B" w:rsidRPr="00C73A15">
        <w:rPr>
          <w:color w:val="000000" w:themeColor="text1"/>
          <w:spacing w:val="-8"/>
          <w:sz w:val="28"/>
          <w:szCs w:val="28"/>
        </w:rPr>
        <w:t>)</w:t>
      </w:r>
      <w:r w:rsidR="00DE4934" w:rsidRPr="00C73A15">
        <w:rPr>
          <w:color w:val="000000" w:themeColor="text1"/>
          <w:spacing w:val="-8"/>
          <w:sz w:val="28"/>
          <w:szCs w:val="28"/>
        </w:rPr>
        <w:t xml:space="preserve"> </w:t>
      </w:r>
      <w:r w:rsidR="009C7AC9" w:rsidRPr="00C73A15">
        <w:rPr>
          <w:spacing w:val="-8"/>
          <w:sz w:val="28"/>
          <w:szCs w:val="28"/>
        </w:rPr>
        <w:t xml:space="preserve">phục vụ công tác chuyên </w:t>
      </w:r>
      <w:r w:rsidR="00DE4934" w:rsidRPr="00C73A15">
        <w:rPr>
          <w:spacing w:val="-8"/>
          <w:sz w:val="28"/>
          <w:szCs w:val="28"/>
        </w:rPr>
        <w:t>môn. Đồng thời, h</w:t>
      </w:r>
      <w:r w:rsidR="003B377B" w:rsidRPr="00C73A15">
        <w:rPr>
          <w:spacing w:val="-8"/>
          <w:sz w:val="28"/>
          <w:szCs w:val="28"/>
        </w:rPr>
        <w:t>ướng dẫn người dân, doanh nghiệp tra cứu, sử dụng, khai thác miễn phí các thông tin trên Cổng.</w:t>
      </w:r>
    </w:p>
    <w:p w14:paraId="54301583" w14:textId="77777777" w:rsidR="00AA5E5D" w:rsidRPr="00C73A15" w:rsidRDefault="00AB45FB" w:rsidP="00AB0DCA">
      <w:pPr>
        <w:spacing w:after="0"/>
        <w:ind w:firstLine="567"/>
        <w:jc w:val="both"/>
        <w:rPr>
          <w:rFonts w:ascii="Times New Roman" w:hAnsi="Times New Roman"/>
          <w:spacing w:val="-4"/>
          <w:sz w:val="28"/>
          <w:szCs w:val="28"/>
        </w:rPr>
      </w:pPr>
      <w:r w:rsidRPr="00C73A15">
        <w:rPr>
          <w:rFonts w:ascii="Times New Roman" w:hAnsi="Times New Roman"/>
          <w:spacing w:val="-4"/>
          <w:sz w:val="28"/>
          <w:szCs w:val="28"/>
        </w:rPr>
        <w:t>3. Trung tâm dịch vụ tổng hợp phối hợp với các phòng, ngành có liên quan đ</w:t>
      </w:r>
      <w:r w:rsidR="0091490B" w:rsidRPr="00C73A15">
        <w:rPr>
          <w:rFonts w:ascii="Times New Roman" w:hAnsi="Times New Roman"/>
          <w:spacing w:val="-4"/>
          <w:sz w:val="28"/>
          <w:szCs w:val="28"/>
        </w:rPr>
        <w:t>ẩy mạnh</w:t>
      </w:r>
      <w:r w:rsidR="003B377B" w:rsidRPr="00C73A15">
        <w:rPr>
          <w:rFonts w:ascii="Times New Roman" w:hAnsi="Times New Roman"/>
          <w:spacing w:val="-4"/>
          <w:sz w:val="28"/>
          <w:szCs w:val="28"/>
        </w:rPr>
        <w:t xml:space="preserve"> </w:t>
      </w:r>
      <w:r w:rsidRPr="00C73A15">
        <w:rPr>
          <w:rFonts w:ascii="Times New Roman" w:hAnsi="Times New Roman"/>
          <w:spacing w:val="-4"/>
          <w:sz w:val="28"/>
          <w:szCs w:val="28"/>
        </w:rPr>
        <w:t>công tác tuyên truyền</w:t>
      </w:r>
      <w:r w:rsidR="0091490B" w:rsidRPr="00C73A15">
        <w:rPr>
          <w:rFonts w:ascii="Times New Roman" w:hAnsi="Times New Roman"/>
          <w:spacing w:val="-4"/>
          <w:sz w:val="28"/>
          <w:szCs w:val="28"/>
        </w:rPr>
        <w:t>, giới thiệu về Cổng Pháp luật quốc gia trên Trang thông tin điện tử, hệ thống truyền thanh cơ sở và các hình thức phù hợp khác để người dân, doanh nghiệp biết, chủ động khai thác thông tin, sử dụng các tiện ích của Cổng; gắn việc truyền thông với công tác phổ biến, giáo dục pháp luậ</w:t>
      </w:r>
      <w:r w:rsidRPr="00C73A15">
        <w:rPr>
          <w:rFonts w:ascii="Times New Roman" w:hAnsi="Times New Roman"/>
          <w:spacing w:val="-4"/>
          <w:sz w:val="28"/>
          <w:szCs w:val="28"/>
        </w:rPr>
        <w:t>t</w:t>
      </w:r>
      <w:r w:rsidR="00DE4934" w:rsidRPr="00C73A15">
        <w:rPr>
          <w:rFonts w:ascii="Times New Roman" w:hAnsi="Times New Roman"/>
          <w:spacing w:val="-4"/>
          <w:sz w:val="28"/>
          <w:szCs w:val="28"/>
        </w:rPr>
        <w:t>.</w:t>
      </w:r>
      <w:r w:rsidR="0091490B" w:rsidRPr="00C73A15">
        <w:rPr>
          <w:rFonts w:ascii="Times New Roman" w:hAnsi="Times New Roman"/>
          <w:spacing w:val="-4"/>
          <w:sz w:val="28"/>
          <w:szCs w:val="28"/>
        </w:rPr>
        <w:t xml:space="preserve"> </w:t>
      </w:r>
    </w:p>
    <w:p w14:paraId="6DBA1FFC" w14:textId="09C08517" w:rsidR="005A4B3A" w:rsidRDefault="00DE4934" w:rsidP="00AB0DCA">
      <w:pPr>
        <w:spacing w:after="0"/>
        <w:ind w:firstLine="567"/>
        <w:jc w:val="both"/>
        <w:rPr>
          <w:rFonts w:ascii="Times New Roman" w:hAnsi="Times New Roman"/>
          <w:sz w:val="28"/>
          <w:szCs w:val="28"/>
        </w:rPr>
      </w:pPr>
      <w:r w:rsidRPr="00DE4934">
        <w:rPr>
          <w:rFonts w:ascii="Times New Roman" w:hAnsi="Times New Roman"/>
          <w:sz w:val="28"/>
          <w:szCs w:val="28"/>
        </w:rPr>
        <w:t>Trong quá trình triển khai, nếu có khó khăn, vướng mắc, đề nghị các</w:t>
      </w:r>
      <w:r>
        <w:rPr>
          <w:rFonts w:ascii="Times New Roman" w:hAnsi="Times New Roman"/>
          <w:sz w:val="28"/>
          <w:szCs w:val="28"/>
        </w:rPr>
        <w:t xml:space="preserve"> phòng, ngành</w:t>
      </w:r>
      <w:r w:rsidRPr="00DE4934">
        <w:rPr>
          <w:rFonts w:ascii="Times New Roman" w:hAnsi="Times New Roman"/>
          <w:sz w:val="28"/>
          <w:szCs w:val="28"/>
        </w:rPr>
        <w:t xml:space="preserve">, đơn vị kịp thời phản ánh về </w:t>
      </w:r>
      <w:r>
        <w:rPr>
          <w:rFonts w:ascii="Times New Roman" w:hAnsi="Times New Roman"/>
          <w:sz w:val="28"/>
          <w:szCs w:val="28"/>
        </w:rPr>
        <w:t>Uỷ ban nhân dân xã (qua Văn phòng Hội đồng nhân dân và Uỷ ban nhân dân</w:t>
      </w:r>
      <w:r w:rsidRPr="00DE4934">
        <w:rPr>
          <w:rFonts w:ascii="Times New Roman" w:hAnsi="Times New Roman"/>
          <w:sz w:val="28"/>
          <w:szCs w:val="28"/>
        </w:rPr>
        <w:t>) để tổng hợp, báo cáo cấp có thẩm quyền xem xét, giải quyết.</w:t>
      </w:r>
    </w:p>
    <w:p w14:paraId="595E9A29" w14:textId="77777777" w:rsidR="00C73A15" w:rsidRDefault="00C73A15" w:rsidP="00AB0DCA">
      <w:pPr>
        <w:spacing w:after="0"/>
        <w:ind w:firstLine="567"/>
        <w:jc w:val="both"/>
        <w:rPr>
          <w:rFonts w:ascii="Times New Roman" w:eastAsia="Times New Roman" w:hAnsi="Times New Roman"/>
          <w:sz w:val="28"/>
          <w:szCs w:val="28"/>
        </w:rPr>
      </w:pPr>
    </w:p>
    <w:p w14:paraId="39BE6D17" w14:textId="048A3B68" w:rsidR="00AA5E5D" w:rsidRPr="00AA5E5D" w:rsidRDefault="00AA5E5D" w:rsidP="00C73A15">
      <w:pPr>
        <w:spacing w:after="0" w:line="360" w:lineRule="auto"/>
        <w:ind w:firstLine="567"/>
        <w:jc w:val="both"/>
        <w:rPr>
          <w:rFonts w:ascii="Times New Roman" w:eastAsia="Times New Roman" w:hAnsi="Times New Roman"/>
          <w:sz w:val="28"/>
          <w:szCs w:val="28"/>
        </w:rPr>
      </w:pPr>
      <w:bookmarkStart w:id="0" w:name="_GoBack"/>
      <w:bookmarkEnd w:id="0"/>
      <w:r w:rsidRPr="00DE4934">
        <w:rPr>
          <w:rFonts w:ascii="Times New Roman" w:eastAsia="Times New Roman" w:hAnsi="Times New Roman"/>
          <w:sz w:val="28"/>
          <w:szCs w:val="28"/>
        </w:rPr>
        <w:lastRenderedPageBreak/>
        <w:t>Văn phòng HĐND và UBND theo dõi, đôn đốc việc triển khai thực hiện.</w:t>
      </w:r>
      <w:r>
        <w:rPr>
          <w:rFonts w:ascii="Times New Roman" w:eastAsia="Times New Roman" w:hAnsi="Times New Roman"/>
          <w:sz w:val="28"/>
          <w:szCs w:val="28"/>
        </w:rPr>
        <w:t xml:space="preserve"> </w:t>
      </w:r>
    </w:p>
    <w:p w14:paraId="443E4068" w14:textId="69C55EEB" w:rsidR="00C61D81" w:rsidRDefault="00884168" w:rsidP="00AB0DCA">
      <w:pPr>
        <w:spacing w:after="0"/>
        <w:ind w:firstLine="567"/>
        <w:jc w:val="both"/>
        <w:rPr>
          <w:rFonts w:ascii="Times New Roman" w:eastAsia="Times New Roman" w:hAnsi="Times New Roman"/>
          <w:sz w:val="28"/>
          <w:szCs w:val="28"/>
        </w:rPr>
      </w:pPr>
      <w:r w:rsidRPr="00884168">
        <w:rPr>
          <w:rFonts w:ascii="Times New Roman" w:eastAsia="Times New Roman" w:hAnsi="Times New Roman"/>
          <w:sz w:val="28"/>
          <w:szCs w:val="28"/>
        </w:rPr>
        <w:t>Đề nghị các phòng</w:t>
      </w:r>
      <w:r w:rsidR="00C61D81">
        <w:rPr>
          <w:rFonts w:ascii="Times New Roman" w:eastAsia="Times New Roman" w:hAnsi="Times New Roman"/>
          <w:sz w:val="28"/>
          <w:szCs w:val="28"/>
        </w:rPr>
        <w:t xml:space="preserve">, </w:t>
      </w:r>
      <w:r w:rsidR="00DE4934">
        <w:rPr>
          <w:rFonts w:ascii="Times New Roman" w:eastAsia="Times New Roman" w:hAnsi="Times New Roman"/>
          <w:sz w:val="28"/>
          <w:szCs w:val="28"/>
        </w:rPr>
        <w:t xml:space="preserve">ngành, </w:t>
      </w:r>
      <w:r w:rsidRPr="00884168">
        <w:rPr>
          <w:rFonts w:ascii="Times New Roman" w:eastAsia="Times New Roman" w:hAnsi="Times New Roman"/>
          <w:sz w:val="28"/>
          <w:szCs w:val="28"/>
        </w:rPr>
        <w:t>đơn vị quan tâm, triển khai thực hiện./.</w:t>
      </w:r>
    </w:p>
    <w:p w14:paraId="4D4F21F6" w14:textId="77777777" w:rsidR="00C61D81" w:rsidRDefault="00C61D81" w:rsidP="00AB0DCA">
      <w:pPr>
        <w:spacing w:after="0" w:line="240" w:lineRule="auto"/>
        <w:ind w:firstLine="720"/>
        <w:jc w:val="both"/>
        <w:rPr>
          <w:rFonts w:ascii="Times New Roman" w:eastAsia="Times New Roman" w:hAnsi="Times New Roman"/>
          <w:sz w:val="28"/>
          <w:szCs w:val="28"/>
        </w:rPr>
      </w:pPr>
    </w:p>
    <w:tbl>
      <w:tblPr>
        <w:tblW w:w="9903" w:type="dxa"/>
        <w:tblInd w:w="108" w:type="dxa"/>
        <w:tblLook w:val="04A0" w:firstRow="1" w:lastRow="0" w:firstColumn="1" w:lastColumn="0" w:noHBand="0" w:noVBand="1"/>
      </w:tblPr>
      <w:tblGrid>
        <w:gridCol w:w="4395"/>
        <w:gridCol w:w="5508"/>
      </w:tblGrid>
      <w:tr w:rsidR="00884168" w14:paraId="4D92F9A5" w14:textId="77777777" w:rsidTr="00CF73EF">
        <w:trPr>
          <w:trHeight w:val="3096"/>
        </w:trPr>
        <w:tc>
          <w:tcPr>
            <w:tcW w:w="4395" w:type="dxa"/>
          </w:tcPr>
          <w:p w14:paraId="2383BEE5" w14:textId="77777777" w:rsidR="00884168" w:rsidRDefault="00884168" w:rsidP="00AB0DCA">
            <w:pPr>
              <w:spacing w:after="0" w:line="240" w:lineRule="auto"/>
              <w:rPr>
                <w:rFonts w:ascii="Times New Roman" w:hAnsi="Times New Roman"/>
                <w:color w:val="000000"/>
                <w:lang w:val="pt-BR" w:eastAsia="vi-VN"/>
              </w:rPr>
            </w:pPr>
            <w:r>
              <w:rPr>
                <w:rFonts w:ascii="Times New Roman" w:hAnsi="Times New Roman"/>
                <w:b/>
                <w:bCs/>
                <w:i/>
                <w:iCs/>
                <w:color w:val="000000"/>
                <w:sz w:val="24"/>
                <w:szCs w:val="24"/>
                <w:lang w:val="pt-BR" w:eastAsia="vi-VN"/>
              </w:rPr>
              <w:t>Nơi nhận:</w:t>
            </w:r>
            <w:r>
              <w:rPr>
                <w:rFonts w:ascii="Times New Roman" w:hAnsi="Times New Roman"/>
                <w:b/>
                <w:bCs/>
                <w:i/>
                <w:iCs/>
                <w:color w:val="000000"/>
                <w:sz w:val="28"/>
                <w:szCs w:val="28"/>
                <w:lang w:val="pt-BR" w:eastAsia="vi-VN"/>
              </w:rPr>
              <w:br/>
            </w:r>
            <w:r>
              <w:rPr>
                <w:rFonts w:ascii="Times New Roman" w:hAnsi="Times New Roman"/>
                <w:color w:val="000000"/>
                <w:lang w:val="pt-BR" w:eastAsia="vi-VN"/>
              </w:rPr>
              <w:t>- Như trên;</w:t>
            </w:r>
          </w:p>
          <w:p w14:paraId="103F2CD6" w14:textId="71FC8845" w:rsidR="00884168" w:rsidRDefault="00884168" w:rsidP="00AB0DCA">
            <w:pPr>
              <w:spacing w:after="0" w:line="240" w:lineRule="auto"/>
              <w:rPr>
                <w:rFonts w:ascii="Times New Roman" w:hAnsi="Times New Roman"/>
                <w:color w:val="000000"/>
                <w:lang w:val="pt-BR" w:eastAsia="vi-VN"/>
              </w:rPr>
            </w:pPr>
            <w:r>
              <w:rPr>
                <w:rFonts w:ascii="Times New Roman" w:hAnsi="Times New Roman"/>
                <w:color w:val="000000"/>
                <w:lang w:val="pt-BR" w:eastAsia="vi-VN"/>
              </w:rPr>
              <w:t xml:space="preserve">- Chủ tịch, </w:t>
            </w:r>
            <w:r w:rsidR="00606BB9">
              <w:rPr>
                <w:rFonts w:ascii="Times New Roman" w:hAnsi="Times New Roman"/>
                <w:color w:val="000000"/>
                <w:lang w:val="pt-BR" w:eastAsia="vi-VN"/>
              </w:rPr>
              <w:t xml:space="preserve">các </w:t>
            </w:r>
            <w:r>
              <w:rPr>
                <w:rFonts w:ascii="Times New Roman" w:hAnsi="Times New Roman"/>
                <w:color w:val="000000"/>
                <w:lang w:val="pt-BR" w:eastAsia="vi-VN"/>
              </w:rPr>
              <w:t>PCT</w:t>
            </w:r>
            <w:r w:rsidR="00606BB9">
              <w:rPr>
                <w:rFonts w:ascii="Times New Roman" w:hAnsi="Times New Roman"/>
                <w:color w:val="000000"/>
                <w:lang w:val="pt-BR" w:eastAsia="vi-VN"/>
              </w:rPr>
              <w:t xml:space="preserve"> </w:t>
            </w:r>
            <w:r>
              <w:rPr>
                <w:rFonts w:ascii="Times New Roman" w:hAnsi="Times New Roman"/>
                <w:color w:val="000000"/>
                <w:lang w:val="pt-BR" w:eastAsia="vi-VN"/>
              </w:rPr>
              <w:t>UBND xã;</w:t>
            </w:r>
          </w:p>
          <w:p w14:paraId="62A7D8D2" w14:textId="77777777" w:rsidR="00884168" w:rsidRDefault="00884168" w:rsidP="00AB0DCA">
            <w:pPr>
              <w:spacing w:after="0" w:line="240" w:lineRule="auto"/>
              <w:rPr>
                <w:rFonts w:ascii="Times New Roman" w:hAnsi="Times New Roman"/>
                <w:color w:val="000000"/>
                <w:lang w:eastAsia="vi-VN"/>
              </w:rPr>
            </w:pPr>
            <w:r>
              <w:rPr>
                <w:rFonts w:ascii="Times New Roman" w:hAnsi="Times New Roman"/>
                <w:color w:val="000000"/>
                <w:lang w:eastAsia="vi-VN"/>
              </w:rPr>
              <w:t>- Lưu: VT.</w:t>
            </w:r>
          </w:p>
          <w:p w14:paraId="5C35CA47" w14:textId="77777777" w:rsidR="00884168" w:rsidRDefault="00884168" w:rsidP="00AB0DCA">
            <w:pPr>
              <w:spacing w:after="0" w:line="240" w:lineRule="auto"/>
              <w:jc w:val="both"/>
              <w:rPr>
                <w:rFonts w:ascii="Times New Roman" w:hAnsi="Times New Roman"/>
                <w:sz w:val="28"/>
                <w:szCs w:val="28"/>
              </w:rPr>
            </w:pPr>
          </w:p>
        </w:tc>
        <w:tc>
          <w:tcPr>
            <w:tcW w:w="5508" w:type="dxa"/>
          </w:tcPr>
          <w:p w14:paraId="169DE568" w14:textId="77777777" w:rsidR="00884168" w:rsidRDefault="00884168" w:rsidP="00AB0DCA">
            <w:pPr>
              <w:spacing w:after="0" w:line="240" w:lineRule="auto"/>
              <w:jc w:val="center"/>
              <w:rPr>
                <w:rFonts w:ascii="Times New Roman" w:hAnsi="Times New Roman"/>
                <w:b/>
                <w:sz w:val="26"/>
                <w:szCs w:val="26"/>
              </w:rPr>
            </w:pPr>
            <w:r>
              <w:rPr>
                <w:rFonts w:ascii="Times New Roman" w:hAnsi="Times New Roman"/>
                <w:b/>
                <w:sz w:val="26"/>
                <w:szCs w:val="26"/>
              </w:rPr>
              <w:t>TM. ỦY BAN NHÂN DÂN</w:t>
            </w:r>
          </w:p>
          <w:p w14:paraId="42767191" w14:textId="77777777" w:rsidR="00884168" w:rsidRDefault="00884168" w:rsidP="00AB0DCA">
            <w:pPr>
              <w:spacing w:after="0" w:line="240" w:lineRule="auto"/>
              <w:jc w:val="center"/>
              <w:rPr>
                <w:rFonts w:ascii="Times New Roman" w:hAnsi="Times New Roman"/>
                <w:b/>
                <w:sz w:val="26"/>
                <w:szCs w:val="26"/>
              </w:rPr>
            </w:pPr>
            <w:r>
              <w:rPr>
                <w:rFonts w:ascii="Times New Roman" w:hAnsi="Times New Roman"/>
                <w:b/>
                <w:sz w:val="26"/>
                <w:szCs w:val="26"/>
              </w:rPr>
              <w:t>KT. CHỦ TỊCH</w:t>
            </w:r>
          </w:p>
          <w:p w14:paraId="54EF96A6" w14:textId="77777777" w:rsidR="00884168" w:rsidRDefault="00884168" w:rsidP="00AB0DCA">
            <w:pPr>
              <w:spacing w:after="0" w:line="240" w:lineRule="auto"/>
              <w:jc w:val="center"/>
              <w:rPr>
                <w:rFonts w:ascii="Times New Roman" w:hAnsi="Times New Roman"/>
                <w:b/>
                <w:sz w:val="26"/>
                <w:szCs w:val="26"/>
              </w:rPr>
            </w:pPr>
            <w:r>
              <w:rPr>
                <w:rFonts w:ascii="Times New Roman" w:hAnsi="Times New Roman"/>
                <w:b/>
                <w:sz w:val="26"/>
                <w:szCs w:val="26"/>
              </w:rPr>
              <w:t>PHÓ CHỦ TỊCH</w:t>
            </w:r>
          </w:p>
          <w:p w14:paraId="06734962" w14:textId="77777777" w:rsidR="00884168" w:rsidRDefault="00884168" w:rsidP="00AB0DCA">
            <w:pPr>
              <w:spacing w:after="0" w:line="240" w:lineRule="auto"/>
              <w:rPr>
                <w:rFonts w:ascii="Times New Roman" w:hAnsi="Times New Roman"/>
                <w:b/>
                <w:sz w:val="28"/>
                <w:szCs w:val="28"/>
              </w:rPr>
            </w:pPr>
          </w:p>
          <w:p w14:paraId="73594AF5" w14:textId="3037990A" w:rsidR="00884168" w:rsidRDefault="00884168" w:rsidP="00AB0DCA">
            <w:pPr>
              <w:spacing w:after="0" w:line="240" w:lineRule="auto"/>
              <w:rPr>
                <w:rFonts w:ascii="Times New Roman" w:hAnsi="Times New Roman"/>
                <w:b/>
                <w:sz w:val="28"/>
                <w:szCs w:val="28"/>
              </w:rPr>
            </w:pPr>
          </w:p>
          <w:p w14:paraId="0D4837D1" w14:textId="2D272C9C" w:rsidR="00884168" w:rsidRDefault="00884168" w:rsidP="00AB0DCA">
            <w:pPr>
              <w:spacing w:after="0" w:line="240" w:lineRule="auto"/>
              <w:rPr>
                <w:rFonts w:ascii="Times New Roman" w:hAnsi="Times New Roman"/>
                <w:b/>
                <w:sz w:val="28"/>
                <w:szCs w:val="28"/>
              </w:rPr>
            </w:pPr>
          </w:p>
          <w:p w14:paraId="26921742" w14:textId="2164A553" w:rsidR="00884168" w:rsidRDefault="00AB0DCA" w:rsidP="00AB0DCA">
            <w:pPr>
              <w:spacing w:after="0" w:line="240" w:lineRule="auto"/>
              <w:rPr>
                <w:rFonts w:ascii="Times New Roman" w:hAnsi="Times New Roman"/>
                <w:b/>
                <w:sz w:val="28"/>
                <w:szCs w:val="28"/>
              </w:rPr>
            </w:pPr>
            <w:r>
              <w:rPr>
                <w:rFonts w:ascii="Times New Roman" w:hAnsi="Times New Roman"/>
                <w:b/>
                <w:sz w:val="28"/>
                <w:szCs w:val="28"/>
              </w:rPr>
              <w:t xml:space="preserve">                      </w:t>
            </w:r>
            <w:r w:rsidR="00884168">
              <w:rPr>
                <w:rFonts w:ascii="Times New Roman" w:hAnsi="Times New Roman"/>
                <w:b/>
                <w:sz w:val="28"/>
                <w:szCs w:val="28"/>
              </w:rPr>
              <w:t xml:space="preserve"> </w:t>
            </w:r>
            <w:r>
              <w:rPr>
                <w:rFonts w:ascii="Times New Roman" w:hAnsi="Times New Roman"/>
                <w:b/>
                <w:sz w:val="28"/>
                <w:szCs w:val="28"/>
              </w:rPr>
              <w:t>Nguyễn Văn Luận</w:t>
            </w:r>
          </w:p>
        </w:tc>
      </w:tr>
    </w:tbl>
    <w:p w14:paraId="13049CB7" w14:textId="77777777" w:rsidR="00AC1F9F" w:rsidRDefault="00AC1F9F" w:rsidP="00AB0DCA">
      <w:pPr>
        <w:spacing w:after="0" w:line="240" w:lineRule="auto"/>
        <w:jc w:val="both"/>
        <w:rPr>
          <w:rFonts w:ascii="Times New Roman" w:hAnsi="Times New Roman"/>
          <w:spacing w:val="4"/>
          <w:sz w:val="28"/>
          <w:szCs w:val="28"/>
          <w:lang w:val="pt-BR"/>
        </w:rPr>
      </w:pPr>
    </w:p>
    <w:sectPr w:rsidR="00AC1F9F" w:rsidSect="005A4B3A">
      <w:pgSz w:w="11907" w:h="16840" w:code="9"/>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VnTime">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ptos Display">
    <w:altName w:val="Arial"/>
    <w:charset w:val="00"/>
    <w:family w:val="swiss"/>
    <w:pitch w:val="variable"/>
    <w:sig w:usb0="20000287" w:usb1="00000003" w:usb2="00000000" w:usb3="00000000" w:csb0="0000019F" w:csb1="00000000"/>
  </w:font>
  <w:font w:name="Aptos">
    <w:altName w:val="Arial"/>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99B6388"/>
    <w:multiLevelType w:val="hybridMultilevel"/>
    <w:tmpl w:val="EDFEEFA0"/>
    <w:lvl w:ilvl="0" w:tplc="2222C534">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
    <w:nsid w:val="31A3767F"/>
    <w:multiLevelType w:val="hybridMultilevel"/>
    <w:tmpl w:val="79006220"/>
    <w:lvl w:ilvl="0" w:tplc="6B9C9E18">
      <w:start w:val="3"/>
      <w:numFmt w:val="bullet"/>
      <w:lvlText w:val="-"/>
      <w:lvlJc w:val="left"/>
      <w:pPr>
        <w:ind w:left="2520" w:hanging="360"/>
      </w:pPr>
      <w:rPr>
        <w:rFonts w:ascii="Times New Roman" w:eastAsia="Calibri" w:hAnsi="Times New Roman" w:cs="Times New Roman"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
    <w:nsid w:val="3ED54295"/>
    <w:multiLevelType w:val="multilevel"/>
    <w:tmpl w:val="4E2A0F30"/>
    <w:lvl w:ilvl="0">
      <w:start w:val="1"/>
      <w:numFmt w:val="bullet"/>
      <w:lvlText w:val=""/>
      <w:lvlJc w:val="left"/>
      <w:pPr>
        <w:tabs>
          <w:tab w:val="num" w:pos="720"/>
        </w:tabs>
        <w:ind w:left="720" w:hanging="360"/>
      </w:pPr>
      <w:rPr>
        <w:rFonts w:ascii="Symbol" w:hAnsi="Symbol" w:hint="default"/>
        <w:sz w:val="20"/>
      </w:rPr>
    </w:lvl>
    <w:lvl w:ilvl="1">
      <w:start w:val="3"/>
      <w:numFmt w:val="bullet"/>
      <w:suff w:val="space"/>
      <w:lvlText w:val="-"/>
      <w:lvlJc w:val="left"/>
      <w:pPr>
        <w:ind w:left="1440" w:hanging="360"/>
      </w:pPr>
      <w:rPr>
        <w:rFonts w:ascii="Times New Roman" w:hAnsi="Times New Roman" w:cs="Times New Roman" w:hint="default"/>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nsid w:val="49C261A8"/>
    <w:multiLevelType w:val="hybridMultilevel"/>
    <w:tmpl w:val="FF504E94"/>
    <w:lvl w:ilvl="0" w:tplc="4E0E0610">
      <w:start w:val="2"/>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4">
    <w:nsid w:val="64C4069F"/>
    <w:multiLevelType w:val="hybridMultilevel"/>
    <w:tmpl w:val="424A78CA"/>
    <w:lvl w:ilvl="0" w:tplc="00F894C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6C751A16"/>
    <w:multiLevelType w:val="hybridMultilevel"/>
    <w:tmpl w:val="8334D254"/>
    <w:lvl w:ilvl="0" w:tplc="9EC42E8E">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7E345911"/>
    <w:multiLevelType w:val="hybridMultilevel"/>
    <w:tmpl w:val="F32EADB4"/>
    <w:lvl w:ilvl="0" w:tplc="C9B23510">
      <w:start w:val="1"/>
      <w:numFmt w:val="decimal"/>
      <w:lvlText w:val="%1."/>
      <w:lvlJc w:val="left"/>
      <w:pPr>
        <w:ind w:left="1080" w:hanging="360"/>
      </w:pPr>
      <w:rPr>
        <w:rFonts w:hint="default"/>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7F233B25"/>
    <w:multiLevelType w:val="hybridMultilevel"/>
    <w:tmpl w:val="7C26553E"/>
    <w:lvl w:ilvl="0" w:tplc="CF4AD98C">
      <w:numFmt w:val="bullet"/>
      <w:lvlText w:val="-"/>
      <w:lvlJc w:val="left"/>
      <w:pPr>
        <w:ind w:left="2520" w:hanging="360"/>
      </w:pPr>
      <w:rPr>
        <w:rFonts w:ascii="Times New Roman" w:eastAsia="Calibri" w:hAnsi="Times New Roman" w:cs="Times New Roman"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num w:numId="1">
    <w:abstractNumId w:val="5"/>
  </w:num>
  <w:num w:numId="2">
    <w:abstractNumId w:val="7"/>
  </w:num>
  <w:num w:numId="3">
    <w:abstractNumId w:val="4"/>
  </w:num>
  <w:num w:numId="4">
    <w:abstractNumId w:val="1"/>
  </w:num>
  <w:num w:numId="5">
    <w:abstractNumId w:val="2"/>
  </w:num>
  <w:num w:numId="6">
    <w:abstractNumId w:val="6"/>
  </w:num>
  <w:num w:numId="7">
    <w:abstractNumId w:val="3"/>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1F9F"/>
    <w:rsid w:val="000A7388"/>
    <w:rsid w:val="000F1E6D"/>
    <w:rsid w:val="000F5F3F"/>
    <w:rsid w:val="00135A87"/>
    <w:rsid w:val="001C5DC8"/>
    <w:rsid w:val="001E0E61"/>
    <w:rsid w:val="00220A1A"/>
    <w:rsid w:val="00257160"/>
    <w:rsid w:val="002728C2"/>
    <w:rsid w:val="003360EC"/>
    <w:rsid w:val="00355E3B"/>
    <w:rsid w:val="00387882"/>
    <w:rsid w:val="003B377B"/>
    <w:rsid w:val="003E30E2"/>
    <w:rsid w:val="004077EF"/>
    <w:rsid w:val="00411303"/>
    <w:rsid w:val="00411425"/>
    <w:rsid w:val="004677B5"/>
    <w:rsid w:val="00500494"/>
    <w:rsid w:val="00566C40"/>
    <w:rsid w:val="005A4B3A"/>
    <w:rsid w:val="00606BB9"/>
    <w:rsid w:val="00636F09"/>
    <w:rsid w:val="00654308"/>
    <w:rsid w:val="006F70C7"/>
    <w:rsid w:val="00700FAB"/>
    <w:rsid w:val="00790B52"/>
    <w:rsid w:val="007F460F"/>
    <w:rsid w:val="00856BAF"/>
    <w:rsid w:val="00872136"/>
    <w:rsid w:val="00884168"/>
    <w:rsid w:val="008970D2"/>
    <w:rsid w:val="008A3424"/>
    <w:rsid w:val="008E3787"/>
    <w:rsid w:val="0091490B"/>
    <w:rsid w:val="0093654F"/>
    <w:rsid w:val="009C7AC9"/>
    <w:rsid w:val="009F4DDE"/>
    <w:rsid w:val="00A53C72"/>
    <w:rsid w:val="00AA5E5D"/>
    <w:rsid w:val="00AB0DCA"/>
    <w:rsid w:val="00AB45FB"/>
    <w:rsid w:val="00AC1F9F"/>
    <w:rsid w:val="00BC0871"/>
    <w:rsid w:val="00BF0F69"/>
    <w:rsid w:val="00C61D81"/>
    <w:rsid w:val="00C71C24"/>
    <w:rsid w:val="00C73A15"/>
    <w:rsid w:val="00C76726"/>
    <w:rsid w:val="00CA140C"/>
    <w:rsid w:val="00CE1285"/>
    <w:rsid w:val="00D172BD"/>
    <w:rsid w:val="00D2552F"/>
    <w:rsid w:val="00D8089C"/>
    <w:rsid w:val="00DD7131"/>
    <w:rsid w:val="00DE4934"/>
    <w:rsid w:val="00EA3E54"/>
    <w:rsid w:val="00EC5293"/>
    <w:rsid w:val="00F345DD"/>
    <w:rsid w:val="00F81576"/>
    <w:rsid w:val="00FE0F7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4A06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link w:val="BalloonText"/>
    <w:uiPriority w:val="99"/>
    <w:semiHidden/>
    <w:rPr>
      <w:rFonts w:ascii="Tahoma" w:eastAsia="Calibri" w:hAnsi="Tahoma" w:cs="Tahoma"/>
      <w:sz w:val="16"/>
      <w:szCs w:val="16"/>
    </w:rPr>
  </w:style>
  <w:style w:type="paragraph" w:styleId="ListParagraph">
    <w:name w:val="List Paragraph"/>
    <w:basedOn w:val="Normal"/>
    <w:uiPriority w:val="34"/>
    <w:qFormat/>
    <w:pPr>
      <w:ind w:left="720"/>
      <w:contextualSpacing/>
    </w:pPr>
  </w:style>
  <w:style w:type="paragraph" w:customStyle="1" w:styleId="Char">
    <w:name w:val="Char"/>
    <w:basedOn w:val="Normal"/>
    <w:semiHidden/>
    <w:pPr>
      <w:widowControl w:val="0"/>
      <w:spacing w:after="0" w:line="240" w:lineRule="auto"/>
      <w:jc w:val="both"/>
    </w:pPr>
    <w:rPr>
      <w:rFonts w:ascii="Times New Roman" w:eastAsia="SimSun" w:hAnsi="Times New Roman"/>
      <w:snapToGrid w:val="0"/>
      <w:kern w:val="2"/>
      <w:sz w:val="24"/>
      <w:szCs w:val="24"/>
      <w:lang w:eastAsia="zh-CN"/>
    </w:rPr>
  </w:style>
  <w:style w:type="paragraph" w:styleId="BodyTextIndent">
    <w:name w:val="Body Text Indent"/>
    <w:basedOn w:val="Normal"/>
    <w:link w:val="BodyTextIndentChar"/>
    <w:pPr>
      <w:spacing w:after="0" w:line="240" w:lineRule="auto"/>
      <w:ind w:firstLine="720"/>
      <w:jc w:val="both"/>
    </w:pPr>
    <w:rPr>
      <w:rFonts w:ascii=".VnTime" w:eastAsia="Times New Roman" w:hAnsi=".VnTime"/>
      <w:b/>
      <w:bCs/>
      <w:sz w:val="30"/>
      <w:szCs w:val="24"/>
    </w:rPr>
  </w:style>
  <w:style w:type="character" w:customStyle="1" w:styleId="BodyTextIndentChar">
    <w:name w:val="Body Text Indent Char"/>
    <w:link w:val="BodyTextIndent"/>
    <w:rPr>
      <w:rFonts w:ascii=".VnTime" w:eastAsia="Times New Roman" w:hAnsi=".VnTime"/>
      <w:b/>
      <w:bCs/>
      <w:sz w:val="30"/>
      <w:szCs w:val="24"/>
    </w:rPr>
  </w:style>
  <w:style w:type="paragraph" w:customStyle="1" w:styleId="Char0">
    <w:name w:val="Char"/>
    <w:basedOn w:val="Normal"/>
    <w:pPr>
      <w:spacing w:after="160" w:line="240" w:lineRule="exact"/>
    </w:pPr>
    <w:rPr>
      <w:rFonts w:ascii="Verdana" w:eastAsia="Times New Roman" w:hAnsi="Verdana"/>
      <w:sz w:val="20"/>
      <w:szCs w:val="20"/>
    </w:rPr>
  </w:style>
  <w:style w:type="character" w:styleId="Strong">
    <w:name w:val="Strong"/>
    <w:basedOn w:val="DefaultParagraphFont"/>
    <w:uiPriority w:val="22"/>
    <w:qFormat/>
    <w:rsid w:val="009C7AC9"/>
    <w:rPr>
      <w:b/>
      <w:bCs/>
    </w:rPr>
  </w:style>
  <w:style w:type="paragraph" w:customStyle="1" w:styleId="isselectedend">
    <w:name w:val="isselectedend"/>
    <w:basedOn w:val="Normal"/>
    <w:rsid w:val="009C7AC9"/>
    <w:pPr>
      <w:spacing w:before="100" w:beforeAutospacing="1" w:after="100" w:afterAutospacing="1" w:line="240" w:lineRule="auto"/>
    </w:pPr>
    <w:rPr>
      <w:rFonts w:ascii="Times New Roman" w:eastAsia="Times New Roman" w:hAnsi="Times New Roman"/>
      <w:sz w:val="24"/>
      <w:szCs w:val="24"/>
    </w:rPr>
  </w:style>
  <w:style w:type="character" w:styleId="Hyperlink">
    <w:name w:val="Hyperlink"/>
    <w:basedOn w:val="DefaultParagraphFont"/>
    <w:uiPriority w:val="99"/>
    <w:unhideWhenUsed/>
    <w:rsid w:val="003B377B"/>
    <w:rPr>
      <w:color w:val="467886"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link w:val="BalloonText"/>
    <w:uiPriority w:val="99"/>
    <w:semiHidden/>
    <w:rPr>
      <w:rFonts w:ascii="Tahoma" w:eastAsia="Calibri" w:hAnsi="Tahoma" w:cs="Tahoma"/>
      <w:sz w:val="16"/>
      <w:szCs w:val="16"/>
    </w:rPr>
  </w:style>
  <w:style w:type="paragraph" w:styleId="ListParagraph">
    <w:name w:val="List Paragraph"/>
    <w:basedOn w:val="Normal"/>
    <w:uiPriority w:val="34"/>
    <w:qFormat/>
    <w:pPr>
      <w:ind w:left="720"/>
      <w:contextualSpacing/>
    </w:pPr>
  </w:style>
  <w:style w:type="paragraph" w:customStyle="1" w:styleId="Char">
    <w:name w:val="Char"/>
    <w:basedOn w:val="Normal"/>
    <w:semiHidden/>
    <w:pPr>
      <w:widowControl w:val="0"/>
      <w:spacing w:after="0" w:line="240" w:lineRule="auto"/>
      <w:jc w:val="both"/>
    </w:pPr>
    <w:rPr>
      <w:rFonts w:ascii="Times New Roman" w:eastAsia="SimSun" w:hAnsi="Times New Roman"/>
      <w:snapToGrid w:val="0"/>
      <w:kern w:val="2"/>
      <w:sz w:val="24"/>
      <w:szCs w:val="24"/>
      <w:lang w:eastAsia="zh-CN"/>
    </w:rPr>
  </w:style>
  <w:style w:type="paragraph" w:styleId="BodyTextIndent">
    <w:name w:val="Body Text Indent"/>
    <w:basedOn w:val="Normal"/>
    <w:link w:val="BodyTextIndentChar"/>
    <w:pPr>
      <w:spacing w:after="0" w:line="240" w:lineRule="auto"/>
      <w:ind w:firstLine="720"/>
      <w:jc w:val="both"/>
    </w:pPr>
    <w:rPr>
      <w:rFonts w:ascii=".VnTime" w:eastAsia="Times New Roman" w:hAnsi=".VnTime"/>
      <w:b/>
      <w:bCs/>
      <w:sz w:val="30"/>
      <w:szCs w:val="24"/>
    </w:rPr>
  </w:style>
  <w:style w:type="character" w:customStyle="1" w:styleId="BodyTextIndentChar">
    <w:name w:val="Body Text Indent Char"/>
    <w:link w:val="BodyTextIndent"/>
    <w:rPr>
      <w:rFonts w:ascii=".VnTime" w:eastAsia="Times New Roman" w:hAnsi=".VnTime"/>
      <w:b/>
      <w:bCs/>
      <w:sz w:val="30"/>
      <w:szCs w:val="24"/>
    </w:rPr>
  </w:style>
  <w:style w:type="paragraph" w:customStyle="1" w:styleId="Char0">
    <w:name w:val="Char"/>
    <w:basedOn w:val="Normal"/>
    <w:pPr>
      <w:spacing w:after="160" w:line="240" w:lineRule="exact"/>
    </w:pPr>
    <w:rPr>
      <w:rFonts w:ascii="Verdana" w:eastAsia="Times New Roman" w:hAnsi="Verdana"/>
      <w:sz w:val="20"/>
      <w:szCs w:val="20"/>
    </w:rPr>
  </w:style>
  <w:style w:type="character" w:styleId="Strong">
    <w:name w:val="Strong"/>
    <w:basedOn w:val="DefaultParagraphFont"/>
    <w:uiPriority w:val="22"/>
    <w:qFormat/>
    <w:rsid w:val="009C7AC9"/>
    <w:rPr>
      <w:b/>
      <w:bCs/>
    </w:rPr>
  </w:style>
  <w:style w:type="paragraph" w:customStyle="1" w:styleId="isselectedend">
    <w:name w:val="isselectedend"/>
    <w:basedOn w:val="Normal"/>
    <w:rsid w:val="009C7AC9"/>
    <w:pPr>
      <w:spacing w:before="100" w:beforeAutospacing="1" w:after="100" w:afterAutospacing="1" w:line="240" w:lineRule="auto"/>
    </w:pPr>
    <w:rPr>
      <w:rFonts w:ascii="Times New Roman" w:eastAsia="Times New Roman" w:hAnsi="Times New Roman"/>
      <w:sz w:val="24"/>
      <w:szCs w:val="24"/>
    </w:rPr>
  </w:style>
  <w:style w:type="character" w:styleId="Hyperlink">
    <w:name w:val="Hyperlink"/>
    <w:basedOn w:val="DefaultParagraphFont"/>
    <w:uiPriority w:val="99"/>
    <w:unhideWhenUsed/>
    <w:rsid w:val="003B377B"/>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37492649">
      <w:bodyDiv w:val="1"/>
      <w:marLeft w:val="0"/>
      <w:marRight w:val="0"/>
      <w:marTop w:val="0"/>
      <w:marBottom w:val="0"/>
      <w:divBdr>
        <w:top w:val="none" w:sz="0" w:space="0" w:color="auto"/>
        <w:left w:val="none" w:sz="0" w:space="0" w:color="auto"/>
        <w:bottom w:val="none" w:sz="0" w:space="0" w:color="auto"/>
        <w:right w:val="none" w:sz="0" w:space="0" w:color="auto"/>
      </w:divBdr>
    </w:div>
    <w:div w:id="19976056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vietnamlaw.gov.vn" TargetMode="External"/><Relationship Id="rId3" Type="http://schemas.openxmlformats.org/officeDocument/2006/relationships/styles" Target="styles.xml"/><Relationship Id="rId7" Type="http://schemas.openxmlformats.org/officeDocument/2006/relationships/hyperlink" Target="https://phapluat.gov.vn"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xmlns=""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457B90-F7C4-4C77-92B6-A33527EB7E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131</TotalTime>
  <Pages>2</Pages>
  <Words>363</Words>
  <Characters>2074</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Phòng Tư pháp - UBND huyện Hương Khê</vt:lpstr>
    </vt:vector>
  </TitlesOfParts>
  <Company>Phan Danh</Company>
  <LinksUpToDate>false</LinksUpToDate>
  <CharactersWithSpaces>2433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Phòng Tư pháp - UBND huyện Hương Khê</dc:title>
  <dc:subject/>
  <dc:creator>thieuchie</dc:creator>
  <cp:keywords/>
  <cp:lastModifiedBy>Đinh Quốc Quân</cp:lastModifiedBy>
  <cp:revision>12</cp:revision>
  <cp:lastPrinted>2020-03-19T04:06:00Z</cp:lastPrinted>
  <dcterms:created xsi:type="dcterms:W3CDTF">2026-07-06T23:18:00Z</dcterms:created>
  <dcterms:modified xsi:type="dcterms:W3CDTF">2026-08-22T08:05:00Z</dcterms:modified>
</cp:coreProperties>
</file>